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47C62" w14:textId="4AB8B595" w:rsidR="008C10A6" w:rsidRDefault="008C10A6" w:rsidP="008C10A6">
      <w:pPr>
        <w:pStyle w:val="Titre"/>
        <w:rPr>
          <w:rFonts w:ascii="Arial" w:hAnsi="Arial" w:cs="Arial"/>
          <w:b/>
          <w:spacing w:val="-6"/>
          <w:sz w:val="28"/>
          <w:szCs w:val="28"/>
          <w:lang w:val="en-US"/>
        </w:rPr>
      </w:pPr>
      <w:r w:rsidRPr="00175A52">
        <w:rPr>
          <w:rFonts w:ascii="Arial" w:hAnsi="Arial" w:cs="Arial"/>
          <w:b/>
          <w:spacing w:val="-6"/>
          <w:sz w:val="28"/>
          <w:szCs w:val="28"/>
          <w:lang w:val="en-US"/>
        </w:rPr>
        <w:t>BTS NDRC – LVA OBLIGATOIRE 2024</w:t>
      </w:r>
    </w:p>
    <w:p w14:paraId="6E9AA585" w14:textId="77777777" w:rsidR="008C10A6" w:rsidRDefault="008C10A6" w:rsidP="002319D8">
      <w:pPr>
        <w:suppressLineNumbers/>
        <w:jc w:val="both"/>
        <w:rPr>
          <w:lang w:val="en-US"/>
        </w:rPr>
      </w:pPr>
    </w:p>
    <w:p w14:paraId="00853BF1" w14:textId="79D80091" w:rsidR="002B4BAB" w:rsidRPr="008C10A6" w:rsidRDefault="002B4BAB" w:rsidP="002319D8">
      <w:pPr>
        <w:suppressLineNumbers/>
        <w:jc w:val="both"/>
        <w:rPr>
          <w:rFonts w:ascii="Arial" w:hAnsi="Arial" w:cs="Arial"/>
          <w:b/>
          <w:bCs/>
          <w:sz w:val="28"/>
          <w:szCs w:val="28"/>
          <w:lang w:val="en-US"/>
        </w:rPr>
      </w:pPr>
      <w:r w:rsidRPr="008C10A6">
        <w:rPr>
          <w:rFonts w:ascii="Arial" w:hAnsi="Arial" w:cs="Arial"/>
          <w:b/>
          <w:bCs/>
          <w:sz w:val="28"/>
          <w:szCs w:val="28"/>
          <w:lang w:val="en-US"/>
        </w:rPr>
        <w:t>Apple is offering rare iPhone discounts in China</w:t>
      </w:r>
    </w:p>
    <w:p w14:paraId="7430FEFC" w14:textId="77777777" w:rsidR="008C10A6" w:rsidRDefault="008C10A6" w:rsidP="002319D8">
      <w:pPr>
        <w:spacing w:line="288" w:lineRule="auto"/>
        <w:jc w:val="both"/>
        <w:rPr>
          <w:rFonts w:ascii="Arial" w:hAnsi="Arial" w:cs="Arial"/>
          <w:sz w:val="24"/>
          <w:szCs w:val="24"/>
          <w:lang w:val="en-US"/>
        </w:rPr>
        <w:sectPr w:rsidR="008C10A6" w:rsidSect="00272452">
          <w:pgSz w:w="11906" w:h="16838"/>
          <w:pgMar w:top="1418" w:right="1418" w:bottom="1418" w:left="1418" w:header="709" w:footer="709" w:gutter="0"/>
          <w:lnNumType w:countBy="5"/>
          <w:cols w:space="708"/>
          <w:docGrid w:linePitch="360"/>
        </w:sectPr>
      </w:pPr>
    </w:p>
    <w:p w14:paraId="39A9D1E5" w14:textId="4C264BA6" w:rsidR="002B4BAB" w:rsidRPr="008C10A6" w:rsidRDefault="002B4BAB" w:rsidP="002319D8">
      <w:pPr>
        <w:spacing w:line="288" w:lineRule="auto"/>
        <w:jc w:val="both"/>
        <w:rPr>
          <w:rFonts w:ascii="Arial" w:hAnsi="Arial" w:cs="Arial"/>
          <w:sz w:val="24"/>
          <w:szCs w:val="24"/>
          <w:lang w:val="en-US"/>
        </w:rPr>
      </w:pPr>
      <w:r w:rsidRPr="008C10A6">
        <w:rPr>
          <w:rFonts w:ascii="Arial" w:hAnsi="Arial" w:cs="Arial"/>
          <w:sz w:val="24"/>
          <w:szCs w:val="24"/>
          <w:lang w:val="en-US"/>
        </w:rPr>
        <w:t>Apple is offering temporary discounts on its iPhones and other products in China, in an extremely rare move for Apple that comes as competition within Asia’s smartphone market grows more intense.</w:t>
      </w:r>
    </w:p>
    <w:p w14:paraId="42E60BF8" w14:textId="3384859A" w:rsidR="002B4BAB" w:rsidRPr="008C10A6" w:rsidRDefault="002B4BAB" w:rsidP="002319D8">
      <w:pPr>
        <w:spacing w:line="288" w:lineRule="auto"/>
        <w:jc w:val="both"/>
        <w:rPr>
          <w:rFonts w:ascii="Arial" w:hAnsi="Arial" w:cs="Arial"/>
          <w:sz w:val="24"/>
          <w:szCs w:val="24"/>
          <w:lang w:val="en-US"/>
        </w:rPr>
      </w:pPr>
      <w:r w:rsidRPr="008C10A6">
        <w:rPr>
          <w:rFonts w:ascii="Arial" w:hAnsi="Arial" w:cs="Arial"/>
          <w:sz w:val="24"/>
          <w:szCs w:val="24"/>
          <w:lang w:val="en-US"/>
        </w:rPr>
        <w:t>As part of a sale pegged to the Lunar New Year event, Apple’s official Chinese website is listing discounts of up to 500 RMB ($70) on the latest iPhone lineup. Other flagship Apple products, including the Mac and iPad, are also going to be discounted up to 800 RMB ($112) and 400 RMB ($56), respectively, as part of the promotion, which runs from January 18 through January 21.</w:t>
      </w:r>
    </w:p>
    <w:p w14:paraId="0E65F167" w14:textId="77777777" w:rsidR="002B4BAB" w:rsidRPr="008C10A6" w:rsidRDefault="002B4BAB" w:rsidP="002319D8">
      <w:pPr>
        <w:spacing w:line="288" w:lineRule="auto"/>
        <w:jc w:val="both"/>
        <w:rPr>
          <w:rFonts w:ascii="Arial" w:hAnsi="Arial" w:cs="Arial"/>
          <w:sz w:val="24"/>
          <w:szCs w:val="24"/>
          <w:lang w:val="en-US"/>
        </w:rPr>
      </w:pPr>
      <w:r w:rsidRPr="008C10A6">
        <w:rPr>
          <w:rFonts w:ascii="Arial" w:hAnsi="Arial" w:cs="Arial"/>
          <w:sz w:val="24"/>
          <w:szCs w:val="24"/>
          <w:lang w:val="en-US"/>
        </w:rPr>
        <w:t>Although third-party sellers at times discount Apple products, Apple itself very rarely offers deals or sales, part of its effort to maintain a premium brand image – something that has been particularly important as Apple seeks to attract high-end buyers in China.</w:t>
      </w:r>
    </w:p>
    <w:p w14:paraId="77EABAC1" w14:textId="25286490" w:rsidR="002B4BAB" w:rsidRPr="008C10A6" w:rsidRDefault="002B4BAB" w:rsidP="002319D8">
      <w:pPr>
        <w:spacing w:line="288" w:lineRule="auto"/>
        <w:jc w:val="both"/>
        <w:rPr>
          <w:rFonts w:ascii="Arial" w:hAnsi="Arial" w:cs="Arial"/>
          <w:sz w:val="24"/>
          <w:szCs w:val="24"/>
          <w:lang w:val="en-US"/>
        </w:rPr>
      </w:pPr>
      <w:r w:rsidRPr="008C10A6">
        <w:rPr>
          <w:rFonts w:ascii="Arial" w:hAnsi="Arial" w:cs="Arial"/>
          <w:sz w:val="24"/>
          <w:szCs w:val="24"/>
          <w:lang w:val="en-US"/>
        </w:rPr>
        <w:t>The move to slash prices on the iPhone comes just over five months after Chinese tech giant Huawei released its latest smartphone, the Mate 60 Pro. The Huawei smartphone has been eagerly embraced by Chinese consumers</w:t>
      </w:r>
      <w:r w:rsidR="00473319" w:rsidRPr="008C10A6">
        <w:rPr>
          <w:rFonts w:ascii="Arial" w:hAnsi="Arial" w:cs="Arial"/>
          <w:sz w:val="24"/>
          <w:szCs w:val="24"/>
          <w:lang w:val="en-US"/>
        </w:rPr>
        <w:t>.</w:t>
      </w:r>
    </w:p>
    <w:p w14:paraId="6BB1B2E5" w14:textId="5CF03144" w:rsidR="002B4BAB" w:rsidRPr="008C10A6" w:rsidRDefault="002B4BAB" w:rsidP="002319D8">
      <w:pPr>
        <w:spacing w:line="288" w:lineRule="auto"/>
        <w:jc w:val="both"/>
        <w:rPr>
          <w:rFonts w:ascii="Arial" w:hAnsi="Arial" w:cs="Arial"/>
          <w:sz w:val="24"/>
          <w:szCs w:val="24"/>
          <w:lang w:val="en-US"/>
        </w:rPr>
      </w:pPr>
      <w:r w:rsidRPr="008C10A6">
        <w:rPr>
          <w:rFonts w:ascii="Arial" w:hAnsi="Arial" w:cs="Arial"/>
          <w:sz w:val="24"/>
          <w:szCs w:val="24"/>
          <w:lang w:val="en-US"/>
        </w:rPr>
        <w:t>The new discounts on the iPhone in China are raising fresh questions about how demand for Apple products is faring recently in the world’s second-largest economy. China has long been a key market for the iPhone maker, with roughly one-fifth of Apple’s overall sales last year coming from China.</w:t>
      </w:r>
    </w:p>
    <w:p w14:paraId="1B28E059" w14:textId="43B810B5" w:rsidR="002B4BAB" w:rsidRPr="008C10A6" w:rsidRDefault="002B4BAB" w:rsidP="002319D8">
      <w:pPr>
        <w:spacing w:line="288" w:lineRule="auto"/>
        <w:jc w:val="both"/>
        <w:rPr>
          <w:rFonts w:ascii="Arial" w:hAnsi="Arial" w:cs="Arial"/>
          <w:sz w:val="24"/>
          <w:szCs w:val="24"/>
          <w:lang w:val="en-US"/>
        </w:rPr>
      </w:pPr>
      <w:r w:rsidRPr="008C10A6">
        <w:rPr>
          <w:rFonts w:ascii="Arial" w:hAnsi="Arial" w:cs="Arial"/>
          <w:sz w:val="24"/>
          <w:szCs w:val="24"/>
          <w:lang w:val="en-US"/>
        </w:rPr>
        <w:t>Sales for the iPhone 15 were down 4.5% in China compared to iPhone 14 sales in the first two weeks after its launch in September, according to Counterpoint Research. And last week, Jefferies Research in a note to clients said iPhone sales had tumbled 30% in the first week of the year, Reuters reported.</w:t>
      </w:r>
    </w:p>
    <w:p w14:paraId="2A999A8F" w14:textId="35FC87D0" w:rsidR="00500236" w:rsidRPr="008C10A6" w:rsidRDefault="002B4BAB" w:rsidP="002319D8">
      <w:pPr>
        <w:spacing w:line="288" w:lineRule="auto"/>
        <w:jc w:val="both"/>
        <w:rPr>
          <w:rFonts w:ascii="Arial" w:hAnsi="Arial" w:cs="Arial"/>
          <w:sz w:val="24"/>
          <w:szCs w:val="24"/>
          <w:lang w:val="en-US"/>
        </w:rPr>
      </w:pPr>
      <w:r w:rsidRPr="008C10A6">
        <w:rPr>
          <w:rFonts w:ascii="Arial" w:hAnsi="Arial" w:cs="Arial"/>
          <w:sz w:val="24"/>
          <w:szCs w:val="24"/>
          <w:lang w:val="en-US"/>
        </w:rPr>
        <w:t xml:space="preserve">China is one of Apple’s most important markets. It is </w:t>
      </w:r>
      <w:proofErr w:type="gramStart"/>
      <w:r w:rsidRPr="008C10A6">
        <w:rPr>
          <w:rFonts w:ascii="Arial" w:hAnsi="Arial" w:cs="Arial"/>
          <w:sz w:val="24"/>
          <w:szCs w:val="24"/>
          <w:lang w:val="en-US"/>
        </w:rPr>
        <w:t>second-largest</w:t>
      </w:r>
      <w:proofErr w:type="gramEnd"/>
      <w:r w:rsidRPr="008C10A6">
        <w:rPr>
          <w:rFonts w:ascii="Arial" w:hAnsi="Arial" w:cs="Arial"/>
          <w:sz w:val="24"/>
          <w:szCs w:val="24"/>
          <w:lang w:val="en-US"/>
        </w:rPr>
        <w:t xml:space="preserve"> in sales, behind only the North American market. But China’s economy has been struggling over the past year, hurting Apple’s overall growth. Last week,</w:t>
      </w:r>
      <w:r w:rsidRPr="008C10A6">
        <w:rPr>
          <w:rFonts w:ascii="Arial" w:hAnsi="Arial" w:cs="Arial"/>
          <w:b/>
          <w:bCs/>
          <w:sz w:val="24"/>
          <w:szCs w:val="24"/>
          <w:lang w:val="en-US"/>
        </w:rPr>
        <w:t> </w:t>
      </w:r>
      <w:r w:rsidRPr="008C10A6">
        <w:rPr>
          <w:rFonts w:ascii="Arial" w:hAnsi="Arial" w:cs="Arial"/>
          <w:sz w:val="24"/>
          <w:szCs w:val="24"/>
          <w:lang w:val="en-US"/>
        </w:rPr>
        <w:t>Apple</w:t>
      </w:r>
      <w:r w:rsidRPr="008C10A6">
        <w:rPr>
          <w:rFonts w:ascii="Arial" w:hAnsi="Arial" w:cs="Arial"/>
          <w:b/>
          <w:bCs/>
          <w:sz w:val="24"/>
          <w:szCs w:val="24"/>
          <w:lang w:val="en-US"/>
        </w:rPr>
        <w:t> </w:t>
      </w:r>
      <w:r w:rsidRPr="008C10A6">
        <w:rPr>
          <w:rFonts w:ascii="Arial" w:hAnsi="Arial" w:cs="Arial"/>
          <w:sz w:val="24"/>
          <w:szCs w:val="24"/>
          <w:lang w:val="en-US"/>
        </w:rPr>
        <w:t>lost its status as the stock market’s most valuable company, taking a back seat to Microsoft.</w:t>
      </w:r>
    </w:p>
    <w:p w14:paraId="33F3198B" w14:textId="602FEF67" w:rsidR="002C0917" w:rsidRPr="008C10A6" w:rsidRDefault="002C0917" w:rsidP="002319D8">
      <w:pPr>
        <w:spacing w:line="288" w:lineRule="auto"/>
        <w:jc w:val="both"/>
        <w:rPr>
          <w:rFonts w:ascii="Arial" w:hAnsi="Arial" w:cs="Arial"/>
          <w:sz w:val="24"/>
          <w:szCs w:val="24"/>
          <w:lang w:val="en-US"/>
        </w:rPr>
      </w:pPr>
    </w:p>
    <w:p w14:paraId="432BAAF2" w14:textId="77777777" w:rsidR="002C0917" w:rsidRPr="008C10A6" w:rsidRDefault="002C0917" w:rsidP="008C10A6">
      <w:pPr>
        <w:suppressLineNumbers/>
        <w:jc w:val="right"/>
        <w:rPr>
          <w:rFonts w:ascii="Arial" w:hAnsi="Arial" w:cs="Arial"/>
          <w:sz w:val="24"/>
          <w:szCs w:val="24"/>
          <w:lang w:val="en-US"/>
        </w:rPr>
      </w:pPr>
      <w:r w:rsidRPr="008C10A6">
        <w:rPr>
          <w:rFonts w:ascii="Arial" w:hAnsi="Arial" w:cs="Arial"/>
          <w:sz w:val="24"/>
          <w:szCs w:val="24"/>
          <w:lang w:val="en-US"/>
        </w:rPr>
        <w:t xml:space="preserve">By Catherine </w:t>
      </w:r>
      <w:proofErr w:type="spellStart"/>
      <w:r w:rsidRPr="008C10A6">
        <w:rPr>
          <w:rFonts w:ascii="Arial" w:hAnsi="Arial" w:cs="Arial"/>
          <w:sz w:val="24"/>
          <w:szCs w:val="24"/>
          <w:lang w:val="en-US"/>
        </w:rPr>
        <w:t>Thorbecke</w:t>
      </w:r>
      <w:proofErr w:type="spellEnd"/>
      <w:r w:rsidRPr="008C10A6">
        <w:rPr>
          <w:rFonts w:ascii="Arial" w:hAnsi="Arial" w:cs="Arial"/>
          <w:sz w:val="24"/>
          <w:szCs w:val="24"/>
          <w:lang w:val="en-US"/>
        </w:rPr>
        <w:t xml:space="preserve">, </w:t>
      </w:r>
      <w:r w:rsidRPr="008C10A6">
        <w:rPr>
          <w:rFonts w:ascii="Arial" w:hAnsi="Arial" w:cs="Arial"/>
          <w:i/>
          <w:iCs/>
          <w:sz w:val="24"/>
          <w:szCs w:val="24"/>
          <w:lang w:val="en-US"/>
        </w:rPr>
        <w:t>CNN</w:t>
      </w:r>
      <w:r w:rsidRPr="008C10A6">
        <w:rPr>
          <w:rFonts w:ascii="Arial" w:hAnsi="Arial" w:cs="Arial"/>
          <w:sz w:val="24"/>
          <w:szCs w:val="24"/>
          <w:lang w:val="en-US"/>
        </w:rPr>
        <w:t>, January 15, 2024</w:t>
      </w:r>
    </w:p>
    <w:p w14:paraId="2A003E5A" w14:textId="77777777" w:rsidR="002C0917" w:rsidRPr="008C10A6" w:rsidRDefault="002C0917" w:rsidP="002319D8">
      <w:pPr>
        <w:spacing w:line="288" w:lineRule="auto"/>
        <w:jc w:val="both"/>
        <w:rPr>
          <w:rFonts w:ascii="Arial" w:hAnsi="Arial" w:cs="Arial"/>
          <w:sz w:val="24"/>
          <w:szCs w:val="24"/>
          <w:lang w:val="en-US"/>
        </w:rPr>
      </w:pPr>
    </w:p>
    <w:sectPr w:rsidR="002C0917" w:rsidRPr="008C10A6" w:rsidSect="008C10A6">
      <w:type w:val="continuous"/>
      <w:pgSz w:w="11906" w:h="16838"/>
      <w:pgMar w:top="1418" w:right="1418" w:bottom="1418"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7CF321" w14:textId="77777777" w:rsidR="00580FF2" w:rsidRDefault="00580FF2" w:rsidP="00473319">
      <w:pPr>
        <w:spacing w:after="0" w:line="240" w:lineRule="auto"/>
      </w:pPr>
      <w:r>
        <w:separator/>
      </w:r>
    </w:p>
  </w:endnote>
  <w:endnote w:type="continuationSeparator" w:id="0">
    <w:p w14:paraId="6CE8C77C" w14:textId="77777777" w:rsidR="00580FF2" w:rsidRDefault="00580FF2" w:rsidP="004733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0144E3" w14:textId="77777777" w:rsidR="00580FF2" w:rsidRDefault="00580FF2" w:rsidP="00473319">
      <w:pPr>
        <w:spacing w:after="0" w:line="240" w:lineRule="auto"/>
      </w:pPr>
      <w:r>
        <w:separator/>
      </w:r>
    </w:p>
  </w:footnote>
  <w:footnote w:type="continuationSeparator" w:id="0">
    <w:p w14:paraId="7F5BB16B" w14:textId="77777777" w:rsidR="00580FF2" w:rsidRDefault="00580FF2" w:rsidP="004733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7D1"/>
    <w:rsid w:val="002319D8"/>
    <w:rsid w:val="00272452"/>
    <w:rsid w:val="002B4BAB"/>
    <w:rsid w:val="002C0917"/>
    <w:rsid w:val="00473319"/>
    <w:rsid w:val="00500236"/>
    <w:rsid w:val="00580FF2"/>
    <w:rsid w:val="007B4DE9"/>
    <w:rsid w:val="007E40BE"/>
    <w:rsid w:val="008C10A6"/>
    <w:rsid w:val="00994A85"/>
    <w:rsid w:val="00A000C0"/>
    <w:rsid w:val="00CA47D1"/>
    <w:rsid w:val="00D614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4EBA3"/>
  <w15:chartTrackingRefBased/>
  <w15:docId w15:val="{A100F4AD-255E-4EF4-B0EA-628A61BD0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A47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A47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A47D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A47D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A47D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A47D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A47D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A47D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A47D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A47D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A47D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A47D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A47D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A47D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A47D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A47D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A47D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A47D1"/>
    <w:rPr>
      <w:rFonts w:eastAsiaTheme="majorEastAsia" w:cstheme="majorBidi"/>
      <w:color w:val="272727" w:themeColor="text1" w:themeTint="D8"/>
    </w:rPr>
  </w:style>
  <w:style w:type="paragraph" w:styleId="Titre">
    <w:name w:val="Title"/>
    <w:basedOn w:val="Normal"/>
    <w:next w:val="Normal"/>
    <w:link w:val="TitreCar"/>
    <w:uiPriority w:val="10"/>
    <w:qFormat/>
    <w:rsid w:val="00CA47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A47D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A47D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A47D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A47D1"/>
    <w:pPr>
      <w:spacing w:before="160"/>
      <w:jc w:val="center"/>
    </w:pPr>
    <w:rPr>
      <w:i/>
      <w:iCs/>
      <w:color w:val="404040" w:themeColor="text1" w:themeTint="BF"/>
    </w:rPr>
  </w:style>
  <w:style w:type="character" w:customStyle="1" w:styleId="CitationCar">
    <w:name w:val="Citation Car"/>
    <w:basedOn w:val="Policepardfaut"/>
    <w:link w:val="Citation"/>
    <w:uiPriority w:val="29"/>
    <w:rsid w:val="00CA47D1"/>
    <w:rPr>
      <w:i/>
      <w:iCs/>
      <w:color w:val="404040" w:themeColor="text1" w:themeTint="BF"/>
    </w:rPr>
  </w:style>
  <w:style w:type="paragraph" w:styleId="Paragraphedeliste">
    <w:name w:val="List Paragraph"/>
    <w:basedOn w:val="Normal"/>
    <w:uiPriority w:val="34"/>
    <w:qFormat/>
    <w:rsid w:val="00CA47D1"/>
    <w:pPr>
      <w:ind w:left="720"/>
      <w:contextualSpacing/>
    </w:pPr>
  </w:style>
  <w:style w:type="character" w:styleId="Accentuationintense">
    <w:name w:val="Intense Emphasis"/>
    <w:basedOn w:val="Policepardfaut"/>
    <w:uiPriority w:val="21"/>
    <w:qFormat/>
    <w:rsid w:val="00CA47D1"/>
    <w:rPr>
      <w:i/>
      <w:iCs/>
      <w:color w:val="0F4761" w:themeColor="accent1" w:themeShade="BF"/>
    </w:rPr>
  </w:style>
  <w:style w:type="paragraph" w:styleId="Citationintense">
    <w:name w:val="Intense Quote"/>
    <w:basedOn w:val="Normal"/>
    <w:next w:val="Normal"/>
    <w:link w:val="CitationintenseCar"/>
    <w:uiPriority w:val="30"/>
    <w:qFormat/>
    <w:rsid w:val="00CA47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A47D1"/>
    <w:rPr>
      <w:i/>
      <w:iCs/>
      <w:color w:val="0F4761" w:themeColor="accent1" w:themeShade="BF"/>
    </w:rPr>
  </w:style>
  <w:style w:type="character" w:styleId="Rfrenceintense">
    <w:name w:val="Intense Reference"/>
    <w:basedOn w:val="Policepardfaut"/>
    <w:uiPriority w:val="32"/>
    <w:qFormat/>
    <w:rsid w:val="00CA47D1"/>
    <w:rPr>
      <w:b/>
      <w:bCs/>
      <w:smallCaps/>
      <w:color w:val="0F4761" w:themeColor="accent1" w:themeShade="BF"/>
      <w:spacing w:val="5"/>
    </w:rPr>
  </w:style>
  <w:style w:type="character" w:styleId="Lienhypertexte">
    <w:name w:val="Hyperlink"/>
    <w:basedOn w:val="Policepardfaut"/>
    <w:uiPriority w:val="99"/>
    <w:unhideWhenUsed/>
    <w:rsid w:val="002B4BAB"/>
    <w:rPr>
      <w:color w:val="467886" w:themeColor="hyperlink"/>
      <w:u w:val="single"/>
    </w:rPr>
  </w:style>
  <w:style w:type="character" w:customStyle="1" w:styleId="Mentionnonrsolue1">
    <w:name w:val="Mention non résolue1"/>
    <w:basedOn w:val="Policepardfaut"/>
    <w:uiPriority w:val="99"/>
    <w:semiHidden/>
    <w:unhideWhenUsed/>
    <w:rsid w:val="002B4BAB"/>
    <w:rPr>
      <w:color w:val="605E5C"/>
      <w:shd w:val="clear" w:color="auto" w:fill="E1DFDD"/>
    </w:rPr>
  </w:style>
  <w:style w:type="paragraph" w:styleId="En-tte">
    <w:name w:val="header"/>
    <w:basedOn w:val="Normal"/>
    <w:link w:val="En-tteCar"/>
    <w:uiPriority w:val="99"/>
    <w:unhideWhenUsed/>
    <w:rsid w:val="00473319"/>
    <w:pPr>
      <w:tabs>
        <w:tab w:val="center" w:pos="4536"/>
        <w:tab w:val="right" w:pos="9072"/>
      </w:tabs>
      <w:spacing w:after="0" w:line="240" w:lineRule="auto"/>
    </w:pPr>
  </w:style>
  <w:style w:type="character" w:customStyle="1" w:styleId="En-tteCar">
    <w:name w:val="En-tête Car"/>
    <w:basedOn w:val="Policepardfaut"/>
    <w:link w:val="En-tte"/>
    <w:uiPriority w:val="99"/>
    <w:rsid w:val="00473319"/>
  </w:style>
  <w:style w:type="paragraph" w:styleId="Pieddepage">
    <w:name w:val="footer"/>
    <w:basedOn w:val="Normal"/>
    <w:link w:val="PieddepageCar"/>
    <w:uiPriority w:val="99"/>
    <w:unhideWhenUsed/>
    <w:rsid w:val="0047331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319"/>
  </w:style>
  <w:style w:type="character" w:styleId="Numrodeligne">
    <w:name w:val="line number"/>
    <w:basedOn w:val="Policepardfaut"/>
    <w:uiPriority w:val="99"/>
    <w:semiHidden/>
    <w:unhideWhenUsed/>
    <w:rsid w:val="002319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0607058">
      <w:bodyDiv w:val="1"/>
      <w:marLeft w:val="0"/>
      <w:marRight w:val="0"/>
      <w:marTop w:val="0"/>
      <w:marBottom w:val="0"/>
      <w:divBdr>
        <w:top w:val="none" w:sz="0" w:space="0" w:color="auto"/>
        <w:left w:val="none" w:sz="0" w:space="0" w:color="auto"/>
        <w:bottom w:val="none" w:sz="0" w:space="0" w:color="auto"/>
        <w:right w:val="none" w:sz="0" w:space="0" w:color="auto"/>
      </w:divBdr>
      <w:divsChild>
        <w:div w:id="1475174727">
          <w:marLeft w:val="0"/>
          <w:marRight w:val="0"/>
          <w:marTop w:val="0"/>
          <w:marBottom w:val="0"/>
          <w:divBdr>
            <w:top w:val="none" w:sz="0" w:space="0" w:color="auto"/>
            <w:left w:val="none" w:sz="0" w:space="0" w:color="auto"/>
            <w:bottom w:val="none" w:sz="0" w:space="0" w:color="auto"/>
            <w:right w:val="none" w:sz="0" w:space="0" w:color="auto"/>
          </w:divBdr>
          <w:divsChild>
            <w:div w:id="2070616395">
              <w:marLeft w:val="0"/>
              <w:marRight w:val="0"/>
              <w:marTop w:val="0"/>
              <w:marBottom w:val="0"/>
              <w:divBdr>
                <w:top w:val="none" w:sz="0" w:space="0" w:color="auto"/>
                <w:left w:val="none" w:sz="0" w:space="0" w:color="auto"/>
                <w:bottom w:val="none" w:sz="0" w:space="0" w:color="auto"/>
                <w:right w:val="none" w:sz="0" w:space="0" w:color="auto"/>
              </w:divBdr>
            </w:div>
            <w:div w:id="1510365639">
              <w:marLeft w:val="0"/>
              <w:marRight w:val="0"/>
              <w:marTop w:val="0"/>
              <w:marBottom w:val="0"/>
              <w:divBdr>
                <w:top w:val="none" w:sz="0" w:space="0" w:color="auto"/>
                <w:left w:val="none" w:sz="0" w:space="0" w:color="auto"/>
                <w:bottom w:val="none" w:sz="0" w:space="0" w:color="auto"/>
                <w:right w:val="none" w:sz="0" w:space="0" w:color="auto"/>
              </w:divBdr>
              <w:divsChild>
                <w:div w:id="1395205355">
                  <w:marLeft w:val="0"/>
                  <w:marRight w:val="0"/>
                  <w:marTop w:val="0"/>
                  <w:marBottom w:val="0"/>
                  <w:divBdr>
                    <w:top w:val="none" w:sz="0" w:space="0" w:color="auto"/>
                    <w:left w:val="none" w:sz="0" w:space="0" w:color="auto"/>
                    <w:bottom w:val="none" w:sz="0" w:space="0" w:color="auto"/>
                    <w:right w:val="none" w:sz="0" w:space="0" w:color="auto"/>
                  </w:divBdr>
                  <w:divsChild>
                    <w:div w:id="865293450">
                      <w:marLeft w:val="0"/>
                      <w:marRight w:val="0"/>
                      <w:marTop w:val="0"/>
                      <w:marBottom w:val="0"/>
                      <w:divBdr>
                        <w:top w:val="none" w:sz="0" w:space="0" w:color="auto"/>
                        <w:left w:val="none" w:sz="0" w:space="0" w:color="auto"/>
                        <w:bottom w:val="none" w:sz="0" w:space="0" w:color="auto"/>
                        <w:right w:val="none" w:sz="0" w:space="0" w:color="auto"/>
                      </w:divBdr>
                      <w:divsChild>
                        <w:div w:id="361564462">
                          <w:marLeft w:val="0"/>
                          <w:marRight w:val="0"/>
                          <w:marTop w:val="180"/>
                          <w:marBottom w:val="0"/>
                          <w:divBdr>
                            <w:top w:val="none" w:sz="0" w:space="0" w:color="auto"/>
                            <w:left w:val="none" w:sz="0" w:space="0" w:color="auto"/>
                            <w:bottom w:val="none" w:sz="0" w:space="0" w:color="auto"/>
                            <w:right w:val="none" w:sz="0" w:space="0" w:color="auto"/>
                          </w:divBdr>
                          <w:divsChild>
                            <w:div w:id="1354843608">
                              <w:marLeft w:val="0"/>
                              <w:marRight w:val="0"/>
                              <w:marTop w:val="0"/>
                              <w:marBottom w:val="0"/>
                              <w:divBdr>
                                <w:top w:val="none" w:sz="0" w:space="0" w:color="auto"/>
                                <w:left w:val="none" w:sz="0" w:space="0" w:color="auto"/>
                                <w:bottom w:val="none" w:sz="0" w:space="0" w:color="auto"/>
                                <w:right w:val="none" w:sz="0" w:space="0" w:color="auto"/>
                              </w:divBdr>
                            </w:div>
                            <w:div w:id="408430669">
                              <w:marLeft w:val="0"/>
                              <w:marRight w:val="0"/>
                              <w:marTop w:val="0"/>
                              <w:marBottom w:val="0"/>
                              <w:divBdr>
                                <w:top w:val="none" w:sz="0" w:space="0" w:color="auto"/>
                                <w:left w:val="none" w:sz="0" w:space="0" w:color="auto"/>
                                <w:bottom w:val="none" w:sz="0" w:space="0" w:color="auto"/>
                                <w:right w:val="none" w:sz="0" w:space="0" w:color="auto"/>
                              </w:divBdr>
                            </w:div>
                          </w:divsChild>
                        </w:div>
                        <w:div w:id="1404402981">
                          <w:marLeft w:val="0"/>
                          <w:marRight w:val="0"/>
                          <w:marTop w:val="0"/>
                          <w:marBottom w:val="0"/>
                          <w:divBdr>
                            <w:top w:val="none" w:sz="0" w:space="0" w:color="auto"/>
                            <w:left w:val="none" w:sz="0" w:space="0" w:color="auto"/>
                            <w:bottom w:val="none" w:sz="0" w:space="0" w:color="auto"/>
                            <w:right w:val="none" w:sz="0" w:space="0" w:color="auto"/>
                          </w:divBdr>
                          <w:divsChild>
                            <w:div w:id="924074508">
                              <w:marLeft w:val="0"/>
                              <w:marRight w:val="60"/>
                              <w:marTop w:val="30"/>
                              <w:marBottom w:val="0"/>
                              <w:divBdr>
                                <w:top w:val="none" w:sz="0" w:space="0" w:color="auto"/>
                                <w:left w:val="none" w:sz="0" w:space="0" w:color="auto"/>
                                <w:bottom w:val="none" w:sz="0" w:space="0" w:color="auto"/>
                                <w:right w:val="none" w:sz="0" w:space="0" w:color="auto"/>
                              </w:divBdr>
                            </w:div>
                            <w:div w:id="16419570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404561">
          <w:marLeft w:val="0"/>
          <w:marRight w:val="0"/>
          <w:marTop w:val="0"/>
          <w:marBottom w:val="0"/>
          <w:divBdr>
            <w:top w:val="none" w:sz="0" w:space="0" w:color="auto"/>
            <w:left w:val="none" w:sz="0" w:space="0" w:color="auto"/>
            <w:bottom w:val="none" w:sz="0" w:space="0" w:color="auto"/>
            <w:right w:val="none" w:sz="0" w:space="0" w:color="auto"/>
          </w:divBdr>
          <w:divsChild>
            <w:div w:id="445393866">
              <w:marLeft w:val="0"/>
              <w:marRight w:val="0"/>
              <w:marTop w:val="0"/>
              <w:marBottom w:val="480"/>
              <w:divBdr>
                <w:top w:val="none" w:sz="0" w:space="0" w:color="auto"/>
                <w:left w:val="none" w:sz="0" w:space="0" w:color="auto"/>
                <w:bottom w:val="single" w:sz="6" w:space="6" w:color="E6E6E6"/>
                <w:right w:val="none" w:sz="0" w:space="0" w:color="auto"/>
              </w:divBdr>
              <w:divsChild>
                <w:div w:id="1983272582">
                  <w:marLeft w:val="0"/>
                  <w:marRight w:val="0"/>
                  <w:marTop w:val="0"/>
                  <w:marBottom w:val="100"/>
                  <w:divBdr>
                    <w:top w:val="none" w:sz="0" w:space="0" w:color="auto"/>
                    <w:left w:val="none" w:sz="0" w:space="0" w:color="auto"/>
                    <w:bottom w:val="none" w:sz="0" w:space="0" w:color="auto"/>
                    <w:right w:val="none" w:sz="0" w:space="0" w:color="auto"/>
                  </w:divBdr>
                </w:div>
                <w:div w:id="1107239025">
                  <w:marLeft w:val="0"/>
                  <w:marRight w:val="0"/>
                  <w:marTop w:val="0"/>
                  <w:marBottom w:val="0"/>
                  <w:divBdr>
                    <w:top w:val="none" w:sz="0" w:space="0" w:color="auto"/>
                    <w:left w:val="none" w:sz="0" w:space="0" w:color="auto"/>
                    <w:bottom w:val="none" w:sz="0" w:space="0" w:color="auto"/>
                    <w:right w:val="none" w:sz="0" w:space="0" w:color="auto"/>
                  </w:divBdr>
                  <w:divsChild>
                    <w:div w:id="198908893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348755971">
          <w:marLeft w:val="0"/>
          <w:marRight w:val="0"/>
          <w:marTop w:val="0"/>
          <w:marBottom w:val="0"/>
          <w:divBdr>
            <w:top w:val="none" w:sz="0" w:space="0" w:color="auto"/>
            <w:left w:val="none" w:sz="0" w:space="0" w:color="auto"/>
            <w:bottom w:val="none" w:sz="0" w:space="0" w:color="auto"/>
            <w:right w:val="none" w:sz="0" w:space="0" w:color="auto"/>
          </w:divBdr>
          <w:divsChild>
            <w:div w:id="61828639">
              <w:marLeft w:val="0"/>
              <w:marRight w:val="0"/>
              <w:marTop w:val="0"/>
              <w:marBottom w:val="0"/>
              <w:divBdr>
                <w:top w:val="none" w:sz="0" w:space="0" w:color="auto"/>
                <w:left w:val="none" w:sz="0" w:space="0" w:color="auto"/>
                <w:bottom w:val="none" w:sz="0" w:space="0" w:color="auto"/>
                <w:right w:val="none" w:sz="0" w:space="0" w:color="auto"/>
              </w:divBdr>
              <w:divsChild>
                <w:div w:id="205504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274721">
      <w:bodyDiv w:val="1"/>
      <w:marLeft w:val="0"/>
      <w:marRight w:val="0"/>
      <w:marTop w:val="0"/>
      <w:marBottom w:val="0"/>
      <w:divBdr>
        <w:top w:val="none" w:sz="0" w:space="0" w:color="auto"/>
        <w:left w:val="none" w:sz="0" w:space="0" w:color="auto"/>
        <w:bottom w:val="none" w:sz="0" w:space="0" w:color="auto"/>
        <w:right w:val="none" w:sz="0" w:space="0" w:color="auto"/>
      </w:divBdr>
      <w:divsChild>
        <w:div w:id="2015035767">
          <w:marLeft w:val="0"/>
          <w:marRight w:val="0"/>
          <w:marTop w:val="0"/>
          <w:marBottom w:val="0"/>
          <w:divBdr>
            <w:top w:val="none" w:sz="0" w:space="0" w:color="auto"/>
            <w:left w:val="none" w:sz="0" w:space="0" w:color="auto"/>
            <w:bottom w:val="none" w:sz="0" w:space="0" w:color="auto"/>
            <w:right w:val="none" w:sz="0" w:space="0" w:color="auto"/>
          </w:divBdr>
          <w:divsChild>
            <w:div w:id="1661158082">
              <w:marLeft w:val="0"/>
              <w:marRight w:val="0"/>
              <w:marTop w:val="0"/>
              <w:marBottom w:val="0"/>
              <w:divBdr>
                <w:top w:val="none" w:sz="0" w:space="0" w:color="auto"/>
                <w:left w:val="none" w:sz="0" w:space="0" w:color="auto"/>
                <w:bottom w:val="none" w:sz="0" w:space="0" w:color="auto"/>
                <w:right w:val="none" w:sz="0" w:space="0" w:color="auto"/>
              </w:divBdr>
            </w:div>
            <w:div w:id="1523325166">
              <w:marLeft w:val="0"/>
              <w:marRight w:val="0"/>
              <w:marTop w:val="0"/>
              <w:marBottom w:val="0"/>
              <w:divBdr>
                <w:top w:val="none" w:sz="0" w:space="0" w:color="auto"/>
                <w:left w:val="none" w:sz="0" w:space="0" w:color="auto"/>
                <w:bottom w:val="none" w:sz="0" w:space="0" w:color="auto"/>
                <w:right w:val="none" w:sz="0" w:space="0" w:color="auto"/>
              </w:divBdr>
              <w:divsChild>
                <w:div w:id="1863862279">
                  <w:marLeft w:val="0"/>
                  <w:marRight w:val="0"/>
                  <w:marTop w:val="0"/>
                  <w:marBottom w:val="0"/>
                  <w:divBdr>
                    <w:top w:val="none" w:sz="0" w:space="0" w:color="auto"/>
                    <w:left w:val="none" w:sz="0" w:space="0" w:color="auto"/>
                    <w:bottom w:val="none" w:sz="0" w:space="0" w:color="auto"/>
                    <w:right w:val="none" w:sz="0" w:space="0" w:color="auto"/>
                  </w:divBdr>
                  <w:divsChild>
                    <w:div w:id="1573539548">
                      <w:marLeft w:val="0"/>
                      <w:marRight w:val="0"/>
                      <w:marTop w:val="0"/>
                      <w:marBottom w:val="0"/>
                      <w:divBdr>
                        <w:top w:val="none" w:sz="0" w:space="0" w:color="auto"/>
                        <w:left w:val="none" w:sz="0" w:space="0" w:color="auto"/>
                        <w:bottom w:val="none" w:sz="0" w:space="0" w:color="auto"/>
                        <w:right w:val="none" w:sz="0" w:space="0" w:color="auto"/>
                      </w:divBdr>
                      <w:divsChild>
                        <w:div w:id="1994724200">
                          <w:marLeft w:val="0"/>
                          <w:marRight w:val="0"/>
                          <w:marTop w:val="180"/>
                          <w:marBottom w:val="0"/>
                          <w:divBdr>
                            <w:top w:val="none" w:sz="0" w:space="0" w:color="auto"/>
                            <w:left w:val="none" w:sz="0" w:space="0" w:color="auto"/>
                            <w:bottom w:val="none" w:sz="0" w:space="0" w:color="auto"/>
                            <w:right w:val="none" w:sz="0" w:space="0" w:color="auto"/>
                          </w:divBdr>
                          <w:divsChild>
                            <w:div w:id="591158410">
                              <w:marLeft w:val="0"/>
                              <w:marRight w:val="0"/>
                              <w:marTop w:val="0"/>
                              <w:marBottom w:val="0"/>
                              <w:divBdr>
                                <w:top w:val="none" w:sz="0" w:space="0" w:color="auto"/>
                                <w:left w:val="none" w:sz="0" w:space="0" w:color="auto"/>
                                <w:bottom w:val="none" w:sz="0" w:space="0" w:color="auto"/>
                                <w:right w:val="none" w:sz="0" w:space="0" w:color="auto"/>
                              </w:divBdr>
                            </w:div>
                            <w:div w:id="1156534427">
                              <w:marLeft w:val="0"/>
                              <w:marRight w:val="0"/>
                              <w:marTop w:val="0"/>
                              <w:marBottom w:val="0"/>
                              <w:divBdr>
                                <w:top w:val="none" w:sz="0" w:space="0" w:color="auto"/>
                                <w:left w:val="none" w:sz="0" w:space="0" w:color="auto"/>
                                <w:bottom w:val="none" w:sz="0" w:space="0" w:color="auto"/>
                                <w:right w:val="none" w:sz="0" w:space="0" w:color="auto"/>
                              </w:divBdr>
                            </w:div>
                          </w:divsChild>
                        </w:div>
                        <w:div w:id="876628619">
                          <w:marLeft w:val="0"/>
                          <w:marRight w:val="0"/>
                          <w:marTop w:val="0"/>
                          <w:marBottom w:val="0"/>
                          <w:divBdr>
                            <w:top w:val="none" w:sz="0" w:space="0" w:color="auto"/>
                            <w:left w:val="none" w:sz="0" w:space="0" w:color="auto"/>
                            <w:bottom w:val="none" w:sz="0" w:space="0" w:color="auto"/>
                            <w:right w:val="none" w:sz="0" w:space="0" w:color="auto"/>
                          </w:divBdr>
                          <w:divsChild>
                            <w:div w:id="2114935361">
                              <w:marLeft w:val="0"/>
                              <w:marRight w:val="60"/>
                              <w:marTop w:val="30"/>
                              <w:marBottom w:val="0"/>
                              <w:divBdr>
                                <w:top w:val="none" w:sz="0" w:space="0" w:color="auto"/>
                                <w:left w:val="none" w:sz="0" w:space="0" w:color="auto"/>
                                <w:bottom w:val="none" w:sz="0" w:space="0" w:color="auto"/>
                                <w:right w:val="none" w:sz="0" w:space="0" w:color="auto"/>
                              </w:divBdr>
                            </w:div>
                            <w:div w:id="58530829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1054341">
          <w:marLeft w:val="0"/>
          <w:marRight w:val="0"/>
          <w:marTop w:val="0"/>
          <w:marBottom w:val="0"/>
          <w:divBdr>
            <w:top w:val="none" w:sz="0" w:space="0" w:color="auto"/>
            <w:left w:val="none" w:sz="0" w:space="0" w:color="auto"/>
            <w:bottom w:val="none" w:sz="0" w:space="0" w:color="auto"/>
            <w:right w:val="none" w:sz="0" w:space="0" w:color="auto"/>
          </w:divBdr>
          <w:divsChild>
            <w:div w:id="293606080">
              <w:marLeft w:val="0"/>
              <w:marRight w:val="0"/>
              <w:marTop w:val="0"/>
              <w:marBottom w:val="480"/>
              <w:divBdr>
                <w:top w:val="none" w:sz="0" w:space="0" w:color="auto"/>
                <w:left w:val="none" w:sz="0" w:space="0" w:color="auto"/>
                <w:bottom w:val="single" w:sz="6" w:space="6" w:color="E6E6E6"/>
                <w:right w:val="none" w:sz="0" w:space="0" w:color="auto"/>
              </w:divBdr>
              <w:divsChild>
                <w:div w:id="745567145">
                  <w:marLeft w:val="0"/>
                  <w:marRight w:val="0"/>
                  <w:marTop w:val="0"/>
                  <w:marBottom w:val="100"/>
                  <w:divBdr>
                    <w:top w:val="none" w:sz="0" w:space="0" w:color="auto"/>
                    <w:left w:val="none" w:sz="0" w:space="0" w:color="auto"/>
                    <w:bottom w:val="none" w:sz="0" w:space="0" w:color="auto"/>
                    <w:right w:val="none" w:sz="0" w:space="0" w:color="auto"/>
                  </w:divBdr>
                </w:div>
                <w:div w:id="1649284024">
                  <w:marLeft w:val="0"/>
                  <w:marRight w:val="0"/>
                  <w:marTop w:val="0"/>
                  <w:marBottom w:val="0"/>
                  <w:divBdr>
                    <w:top w:val="none" w:sz="0" w:space="0" w:color="auto"/>
                    <w:left w:val="none" w:sz="0" w:space="0" w:color="auto"/>
                    <w:bottom w:val="none" w:sz="0" w:space="0" w:color="auto"/>
                    <w:right w:val="none" w:sz="0" w:space="0" w:color="auto"/>
                  </w:divBdr>
                  <w:divsChild>
                    <w:div w:id="114453918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76474631">
          <w:marLeft w:val="0"/>
          <w:marRight w:val="0"/>
          <w:marTop w:val="0"/>
          <w:marBottom w:val="0"/>
          <w:divBdr>
            <w:top w:val="none" w:sz="0" w:space="0" w:color="auto"/>
            <w:left w:val="none" w:sz="0" w:space="0" w:color="auto"/>
            <w:bottom w:val="none" w:sz="0" w:space="0" w:color="auto"/>
            <w:right w:val="none" w:sz="0" w:space="0" w:color="auto"/>
          </w:divBdr>
          <w:divsChild>
            <w:div w:id="1363432445">
              <w:marLeft w:val="0"/>
              <w:marRight w:val="0"/>
              <w:marTop w:val="0"/>
              <w:marBottom w:val="0"/>
              <w:divBdr>
                <w:top w:val="none" w:sz="0" w:space="0" w:color="auto"/>
                <w:left w:val="none" w:sz="0" w:space="0" w:color="auto"/>
                <w:bottom w:val="none" w:sz="0" w:space="0" w:color="auto"/>
                <w:right w:val="none" w:sz="0" w:space="0" w:color="auto"/>
              </w:divBdr>
              <w:divsChild>
                <w:div w:id="11687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1784</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MARCHY Loïc</dc:creator>
  <cp:keywords/>
  <dc:description/>
  <cp:lastModifiedBy>Muriel Cierco</cp:lastModifiedBy>
  <cp:revision>2</cp:revision>
  <dcterms:created xsi:type="dcterms:W3CDTF">2024-02-18T07:27:00Z</dcterms:created>
  <dcterms:modified xsi:type="dcterms:W3CDTF">2024-02-18T07:27:00Z</dcterms:modified>
</cp:coreProperties>
</file>